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55" w:rsidRDefault="001E42BA" w:rsidP="00727385">
      <w:pPr>
        <w:jc w:val="center"/>
      </w:pPr>
      <w:r>
        <w:t>COLEGIO MÉXICO</w:t>
      </w:r>
    </w:p>
    <w:p w:rsidR="001E42BA" w:rsidRDefault="001E42BA" w:rsidP="00727385">
      <w:pPr>
        <w:jc w:val="center"/>
      </w:pPr>
      <w:r>
        <w:t xml:space="preserve">APOYEMOS A NUESTROS HERMANOS DE LA PREPARATORIA DE LA PREPARATORIA </w:t>
      </w:r>
    </w:p>
    <w:p w:rsidR="001E42BA" w:rsidRDefault="001E42BA" w:rsidP="001E42BA">
      <w:pPr>
        <w:jc w:val="center"/>
      </w:pPr>
      <w:r>
        <w:t>CHAMPAGNAT DE LA MONTAÑA</w:t>
      </w:r>
    </w:p>
    <w:p w:rsidR="001E42BA" w:rsidRDefault="001E42BA" w:rsidP="001E42BA">
      <w:pPr>
        <w:jc w:val="center"/>
        <w:rPr>
          <w:b/>
        </w:rPr>
      </w:pPr>
      <w:r w:rsidRPr="001E42BA">
        <w:rPr>
          <w:b/>
        </w:rPr>
        <w:t>¿Qué de todos estos productos puedes aportar?</w:t>
      </w:r>
    </w:p>
    <w:p w:rsidR="001E42BA" w:rsidRPr="001E42BA" w:rsidRDefault="001E42BA" w:rsidP="001E42BA">
      <w:pPr>
        <w:rPr>
          <w:b/>
        </w:rPr>
      </w:pPr>
      <w:r>
        <w:rPr>
          <w:b/>
        </w:rPr>
        <w:t>DE ANTEMANO, GRACIAS POR TU CORAZÓN GENEROSO Y SOLIDARIO!!!!!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415"/>
        <w:tblOverlap w:val="never"/>
        <w:tblW w:w="0" w:type="auto"/>
        <w:tblLook w:val="04A0" w:firstRow="1" w:lastRow="0" w:firstColumn="1" w:lastColumn="0" w:noHBand="0" w:noVBand="1"/>
      </w:tblPr>
      <w:tblGrid>
        <w:gridCol w:w="2049"/>
        <w:gridCol w:w="2312"/>
      </w:tblGrid>
      <w:tr w:rsidR="00B32277" w:rsidTr="00E77A61">
        <w:trPr>
          <w:trHeight w:val="287"/>
        </w:trPr>
        <w:tc>
          <w:tcPr>
            <w:tcW w:w="2049" w:type="dxa"/>
          </w:tcPr>
          <w:p w:rsidR="00B32277" w:rsidRDefault="00B32277" w:rsidP="00B32277">
            <w:pPr>
              <w:jc w:val="center"/>
            </w:pPr>
            <w:r>
              <w:t>Queso rayado</w:t>
            </w:r>
          </w:p>
        </w:tc>
        <w:tc>
          <w:tcPr>
            <w:tcW w:w="2312" w:type="dxa"/>
          </w:tcPr>
          <w:p w:rsidR="00B32277" w:rsidRDefault="00B32277" w:rsidP="00B32277">
            <w:pPr>
              <w:jc w:val="center"/>
            </w:pPr>
            <w:r>
              <w:t>2 kg</w:t>
            </w:r>
          </w:p>
        </w:tc>
      </w:tr>
      <w:tr w:rsidR="00B32277" w:rsidTr="00E77A61">
        <w:trPr>
          <w:trHeight w:val="287"/>
        </w:trPr>
        <w:tc>
          <w:tcPr>
            <w:tcW w:w="2049" w:type="dxa"/>
          </w:tcPr>
          <w:p w:rsidR="00B32277" w:rsidRDefault="00B32277" w:rsidP="00B32277">
            <w:pPr>
              <w:jc w:val="center"/>
            </w:pPr>
            <w:r>
              <w:t>Queso panela</w:t>
            </w:r>
          </w:p>
        </w:tc>
        <w:tc>
          <w:tcPr>
            <w:tcW w:w="2312" w:type="dxa"/>
          </w:tcPr>
          <w:p w:rsidR="00B32277" w:rsidRDefault="00B32277" w:rsidP="00B32277">
            <w:pPr>
              <w:jc w:val="center"/>
            </w:pPr>
            <w:r>
              <w:t>80 rebanadas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servilletas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1 paquete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 xml:space="preserve">Jamón 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160 rebanadas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Pr="00E82895" w:rsidRDefault="009F6268" w:rsidP="009F6268">
            <w:pPr>
              <w:jc w:val="center"/>
              <w:rPr>
                <w:highlight w:val="yellow"/>
              </w:rPr>
            </w:pPr>
            <w:r w:rsidRPr="00E82895">
              <w:rPr>
                <w:highlight w:val="yellow"/>
              </w:rPr>
              <w:t>Naranja, manzana y plátano</w:t>
            </w:r>
          </w:p>
        </w:tc>
        <w:tc>
          <w:tcPr>
            <w:tcW w:w="2312" w:type="dxa"/>
          </w:tcPr>
          <w:p w:rsidR="009F6268" w:rsidRPr="00E82895" w:rsidRDefault="009F6268" w:rsidP="009F6268">
            <w:pPr>
              <w:jc w:val="center"/>
              <w:rPr>
                <w:highlight w:val="yellow"/>
              </w:rPr>
            </w:pPr>
            <w:r w:rsidRPr="00E82895">
              <w:rPr>
                <w:highlight w:val="yellow"/>
              </w:rPr>
              <w:t>40 pz de cada una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bolillo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40 pz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Agua embotellada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120pz de  1/2Lt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Bolsas para lunche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1 kg (aprox)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 xml:space="preserve">Huevo 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160 pz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Chiles jalapeños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1 lata grande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Chile chipotle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1 lata mediana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Crema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2 litros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Café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2 kg</w:t>
            </w:r>
          </w:p>
        </w:tc>
      </w:tr>
    </w:tbl>
    <w:tbl>
      <w:tblPr>
        <w:tblStyle w:val="Tablaconcuadrcula"/>
        <w:tblpPr w:leftFromText="141" w:rightFromText="141" w:vertAnchor="text" w:horzAnchor="page" w:tblpX="5893" w:tblpY="418"/>
        <w:tblOverlap w:val="never"/>
        <w:tblW w:w="0" w:type="auto"/>
        <w:tblLook w:val="04A0" w:firstRow="1" w:lastRow="0" w:firstColumn="1" w:lastColumn="0" w:noHBand="0" w:noVBand="1"/>
      </w:tblPr>
      <w:tblGrid>
        <w:gridCol w:w="2049"/>
        <w:gridCol w:w="2312"/>
      </w:tblGrid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Jitomate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5 kg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Tomate verde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2 kg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 xml:space="preserve">Cebolla 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5 kg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Tortilla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10 kg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 xml:space="preserve">Sal 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1 kg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E82895" w:rsidP="009F6268">
            <w:pPr>
              <w:jc w:val="center"/>
            </w:pPr>
            <w:r>
              <w:t>Consomé/knor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1 botellita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  <w:r>
              <w:t>Chorizo</w:t>
            </w: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  <w:r>
              <w:t>2 kg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E82895" w:rsidP="009F6268">
            <w:pPr>
              <w:jc w:val="center"/>
            </w:pPr>
            <w:r>
              <w:t>mayonesa</w:t>
            </w:r>
          </w:p>
        </w:tc>
        <w:tc>
          <w:tcPr>
            <w:tcW w:w="2312" w:type="dxa"/>
          </w:tcPr>
          <w:p w:rsidR="009F6268" w:rsidRDefault="00E82895" w:rsidP="009F6268">
            <w:pPr>
              <w:jc w:val="center"/>
            </w:pPr>
            <w:r>
              <w:t>1 bote grande</w:t>
            </w: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  <w:tr w:rsidR="009F6268" w:rsidTr="00E77A61">
        <w:trPr>
          <w:trHeight w:val="287"/>
        </w:trPr>
        <w:tc>
          <w:tcPr>
            <w:tcW w:w="2049" w:type="dxa"/>
          </w:tcPr>
          <w:p w:rsidR="009F6268" w:rsidRDefault="009F6268" w:rsidP="009F6268">
            <w:pPr>
              <w:jc w:val="center"/>
            </w:pPr>
          </w:p>
        </w:tc>
        <w:tc>
          <w:tcPr>
            <w:tcW w:w="2312" w:type="dxa"/>
          </w:tcPr>
          <w:p w:rsidR="009F6268" w:rsidRDefault="009F6268" w:rsidP="009F6268">
            <w:pPr>
              <w:jc w:val="center"/>
            </w:pPr>
          </w:p>
        </w:tc>
      </w:tr>
    </w:tbl>
    <w:p w:rsidR="006F594B" w:rsidRDefault="006F594B" w:rsidP="005C1C64">
      <w:pPr>
        <w:spacing w:line="240" w:lineRule="auto"/>
      </w:pPr>
    </w:p>
    <w:p w:rsidR="009F6268" w:rsidRPr="009F6268" w:rsidRDefault="009F6268" w:rsidP="005C1C64">
      <w:pPr>
        <w:spacing w:line="240" w:lineRule="auto"/>
        <w:rPr>
          <w:sz w:val="6"/>
        </w:rPr>
      </w:pPr>
    </w:p>
    <w:p w:rsidR="006F594B" w:rsidRPr="006F594B" w:rsidRDefault="00D14131" w:rsidP="006F594B">
      <w:pPr>
        <w:spacing w:after="0" w:line="240" w:lineRule="auto"/>
        <w:jc w:val="center"/>
        <w:rPr>
          <w:sz w:val="24"/>
        </w:rPr>
      </w:pPr>
      <w:r w:rsidRPr="006F594B">
        <w:rPr>
          <w:sz w:val="24"/>
        </w:rPr>
        <w:t>Llegan el miércoles 30 de mayo en la mañana y regresan el sábado 2 de junio por la noche.</w:t>
      </w:r>
    </w:p>
    <w:p w:rsidR="001A2EF5" w:rsidRPr="006F594B" w:rsidRDefault="00505E5E" w:rsidP="006F594B">
      <w:pPr>
        <w:spacing w:after="0" w:line="240" w:lineRule="auto"/>
        <w:jc w:val="center"/>
        <w:rPr>
          <w:sz w:val="24"/>
        </w:rPr>
      </w:pPr>
      <w:r w:rsidRPr="006F594B">
        <w:rPr>
          <w:sz w:val="24"/>
        </w:rPr>
        <w:t>25 mujeres y 10 hombre, 2</w:t>
      </w:r>
      <w:r w:rsidR="001A2EF5" w:rsidRPr="006F594B">
        <w:rPr>
          <w:sz w:val="24"/>
        </w:rPr>
        <w:t xml:space="preserve"> maestros.</w:t>
      </w:r>
      <w:r w:rsidRPr="006F594B">
        <w:rPr>
          <w:sz w:val="24"/>
        </w:rPr>
        <w:t xml:space="preserve"> 1 maestra.</w:t>
      </w:r>
    </w:p>
    <w:tbl>
      <w:tblPr>
        <w:tblStyle w:val="Tablaconcuadrcula"/>
        <w:tblpPr w:leftFromText="141" w:rightFromText="141" w:vertAnchor="text" w:horzAnchor="page" w:tblpX="2125" w:tblpY="408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>Producto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  <w:r>
              <w:t>Cantidad</w:t>
            </w: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>Arroz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  <w:r>
              <w:t>3kg</w:t>
            </w: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>Azúcar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  <w:r>
              <w:t>6kg</w:t>
            </w: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>Leche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  <w:r>
              <w:t>20 litros</w:t>
            </w: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>Frijol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  <w:r>
              <w:t>8 kg</w:t>
            </w: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>Canela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>Te limón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  <w:r>
              <w:t>5 cajas</w:t>
            </w: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 xml:space="preserve"> sopa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  <w:r>
              <w:t>1 caja</w:t>
            </w: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 xml:space="preserve"> Tang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  <w:r>
              <w:t>1 caja</w:t>
            </w: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>Aceite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  <w:r>
              <w:t>5 botellas</w:t>
            </w: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>Cereal</w:t>
            </w:r>
          </w:p>
        </w:tc>
        <w:tc>
          <w:tcPr>
            <w:tcW w:w="1559" w:type="dxa"/>
          </w:tcPr>
          <w:p w:rsidR="00E82895" w:rsidRDefault="00E82895" w:rsidP="00E82895">
            <w:pPr>
              <w:jc w:val="center"/>
            </w:pPr>
            <w:r>
              <w:t>20 paquetes</w:t>
            </w:r>
          </w:p>
        </w:tc>
      </w:tr>
      <w:tr w:rsidR="00E82895" w:rsidTr="00E82895">
        <w:tc>
          <w:tcPr>
            <w:tcW w:w="1526" w:type="dxa"/>
          </w:tcPr>
          <w:p w:rsidR="00E82895" w:rsidRDefault="00E82895" w:rsidP="00E82895">
            <w:pPr>
              <w:jc w:val="center"/>
            </w:pPr>
            <w:r>
              <w:t xml:space="preserve">Galletas </w:t>
            </w:r>
          </w:p>
        </w:tc>
        <w:tc>
          <w:tcPr>
            <w:tcW w:w="1559" w:type="dxa"/>
          </w:tcPr>
          <w:p w:rsidR="00E82895" w:rsidRDefault="00E82895" w:rsidP="00E82895">
            <w:r>
              <w:t>20 paquetes</w:t>
            </w:r>
          </w:p>
        </w:tc>
      </w:tr>
    </w:tbl>
    <w:p w:rsidR="00727385" w:rsidRPr="001A2EF5" w:rsidRDefault="00727385" w:rsidP="00E82895">
      <w:pPr>
        <w:jc w:val="center"/>
      </w:pPr>
    </w:p>
    <w:sectPr w:rsidR="00727385" w:rsidRPr="001A2EF5" w:rsidSect="009F6268">
      <w:headerReference w:type="default" r:id="rId7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29" w:rsidRDefault="00A27929" w:rsidP="005C1C64">
      <w:pPr>
        <w:spacing w:after="0" w:line="240" w:lineRule="auto"/>
      </w:pPr>
      <w:r>
        <w:separator/>
      </w:r>
    </w:p>
  </w:endnote>
  <w:endnote w:type="continuationSeparator" w:id="0">
    <w:p w:rsidR="00A27929" w:rsidRDefault="00A27929" w:rsidP="005C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29" w:rsidRDefault="00A27929" w:rsidP="005C1C64">
      <w:pPr>
        <w:spacing w:after="0" w:line="240" w:lineRule="auto"/>
      </w:pPr>
      <w:r>
        <w:separator/>
      </w:r>
    </w:p>
  </w:footnote>
  <w:footnote w:type="continuationSeparator" w:id="0">
    <w:p w:rsidR="00A27929" w:rsidRDefault="00A27929" w:rsidP="005C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DDF737B56EFB4C56B3928CAFFEFD3F55"/>
      </w:placeholder>
      <w:temporary/>
      <w:showingPlcHdr/>
    </w:sdtPr>
    <w:sdtEndPr/>
    <w:sdtContent>
      <w:p w:rsidR="009F6268" w:rsidRDefault="009F6268">
        <w:pPr>
          <w:pStyle w:val="Encabezado"/>
        </w:pPr>
        <w:r>
          <w:rPr>
            <w:lang w:val="es-ES"/>
          </w:rPr>
          <w:t>[Escriba texto]</w:t>
        </w:r>
      </w:p>
    </w:sdtContent>
  </w:sdt>
  <w:p w:rsidR="009F6268" w:rsidRDefault="009F62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85"/>
    <w:rsid w:val="000369AF"/>
    <w:rsid w:val="00046E13"/>
    <w:rsid w:val="000A264A"/>
    <w:rsid w:val="001A2EF5"/>
    <w:rsid w:val="001E42BA"/>
    <w:rsid w:val="0039361A"/>
    <w:rsid w:val="003971CA"/>
    <w:rsid w:val="00483C0C"/>
    <w:rsid w:val="00492D49"/>
    <w:rsid w:val="00505E5E"/>
    <w:rsid w:val="005C1C64"/>
    <w:rsid w:val="00652D3C"/>
    <w:rsid w:val="006D0743"/>
    <w:rsid w:val="006F594B"/>
    <w:rsid w:val="00727385"/>
    <w:rsid w:val="0085735C"/>
    <w:rsid w:val="008E044C"/>
    <w:rsid w:val="00925E19"/>
    <w:rsid w:val="00980491"/>
    <w:rsid w:val="009F6268"/>
    <w:rsid w:val="00A27929"/>
    <w:rsid w:val="00A76CC2"/>
    <w:rsid w:val="00B32277"/>
    <w:rsid w:val="00B41155"/>
    <w:rsid w:val="00D14131"/>
    <w:rsid w:val="00D56B27"/>
    <w:rsid w:val="00DE3E1D"/>
    <w:rsid w:val="00E77A61"/>
    <w:rsid w:val="00E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7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C1C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C64"/>
  </w:style>
  <w:style w:type="paragraph" w:styleId="Piedepgina">
    <w:name w:val="footer"/>
    <w:basedOn w:val="Normal"/>
    <w:link w:val="PiedepginaCar"/>
    <w:uiPriority w:val="99"/>
    <w:unhideWhenUsed/>
    <w:rsid w:val="005C1C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C64"/>
  </w:style>
  <w:style w:type="paragraph" w:styleId="Textodeglobo">
    <w:name w:val="Balloon Text"/>
    <w:basedOn w:val="Normal"/>
    <w:link w:val="TextodegloboCar"/>
    <w:uiPriority w:val="99"/>
    <w:semiHidden/>
    <w:unhideWhenUsed/>
    <w:rsid w:val="005C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7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C1C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C64"/>
  </w:style>
  <w:style w:type="paragraph" w:styleId="Piedepgina">
    <w:name w:val="footer"/>
    <w:basedOn w:val="Normal"/>
    <w:link w:val="PiedepginaCar"/>
    <w:uiPriority w:val="99"/>
    <w:unhideWhenUsed/>
    <w:rsid w:val="005C1C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C64"/>
  </w:style>
  <w:style w:type="paragraph" w:styleId="Textodeglobo">
    <w:name w:val="Balloon Text"/>
    <w:basedOn w:val="Normal"/>
    <w:link w:val="TextodegloboCar"/>
    <w:uiPriority w:val="99"/>
    <w:semiHidden/>
    <w:unhideWhenUsed/>
    <w:rsid w:val="005C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F737B56EFB4C56B3928CAFFEFD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5630-7EB2-418B-9098-8013B3FA9F84}"/>
      </w:docPartPr>
      <w:docPartBody>
        <w:p w:rsidR="00DE4C82" w:rsidRDefault="004B2A0D" w:rsidP="004B2A0D">
          <w:pPr>
            <w:pStyle w:val="DDF737B56EFB4C56B3928CAFFEFD3F55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0D"/>
    <w:rsid w:val="004B2A0D"/>
    <w:rsid w:val="0056067D"/>
    <w:rsid w:val="005B2CB1"/>
    <w:rsid w:val="00D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DF737B56EFB4C56B3928CAFFEFD3F55">
    <w:name w:val="DDF737B56EFB4C56B3928CAFFEFD3F55"/>
    <w:rsid w:val="004B2A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DF737B56EFB4C56B3928CAFFEFD3F55">
    <w:name w:val="DDF737B56EFB4C56B3928CAFFEFD3F55"/>
    <w:rsid w:val="004B2A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Beto Fito</cp:lastModifiedBy>
  <cp:revision>9</cp:revision>
  <cp:lastPrinted>2012-05-24T17:13:00Z</cp:lastPrinted>
  <dcterms:created xsi:type="dcterms:W3CDTF">2012-05-17T16:49:00Z</dcterms:created>
  <dcterms:modified xsi:type="dcterms:W3CDTF">2012-05-24T21:46:00Z</dcterms:modified>
</cp:coreProperties>
</file>